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106" w:rsidRDefault="00B50106" w:rsidP="00B50106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rStyle w:val="a3"/>
          <w:i/>
          <w:iCs/>
          <w:color w:val="D61043"/>
          <w:sz w:val="30"/>
          <w:szCs w:val="30"/>
          <w:bdr w:val="none" w:sz="0" w:space="0" w:color="auto" w:frame="1"/>
        </w:rPr>
        <w:t>Третьеклассники</w:t>
      </w:r>
      <w:bookmarkStart w:id="0" w:name="_GoBack"/>
      <w:bookmarkEnd w:id="0"/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Третий класс является переломным в жизни младшего школьника. Именно с третьего года обучения дети начинают действительно осознанно относиться к учению, проявлять активный интерес к познанию. Ребенок пытается оценивать причины своих достижений и неудач, выбирать способы предотвращения последних, то есть развивает познавательную рефлексию. Возможно существенное снижение творческих способностей, стремления фантазировать за счет появления навыков действовать по образцу, следовать инструкции.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В этом возрасте у ребенка по-прежнему присутствует острое желание быть успешным в учебе, что для него значит то же, что и быть хорошим и любимым. Поэтому у некоторых детей происходит снижение самооценки, например</w:t>
      </w:r>
      <w:proofErr w:type="gramStart"/>
      <w:r>
        <w:rPr>
          <w:color w:val="2F2E2E"/>
          <w:bdr w:val="none" w:sz="0" w:space="0" w:color="auto" w:frame="1"/>
        </w:rPr>
        <w:t>,</w:t>
      </w:r>
      <w:proofErr w:type="gramEnd"/>
      <w:r>
        <w:rPr>
          <w:color w:val="2F2E2E"/>
          <w:bdr w:val="none" w:sz="0" w:space="0" w:color="auto" w:frame="1"/>
        </w:rPr>
        <w:t xml:space="preserve"> ребенок думает о себе так: «Я плохой, потому что не так пишу или читаю». Эта тенденция может закрепиться, если ребенок считает, будто родителей огорчают его неудачи. Он перестает верить в свои возможности. В наиболее сложном варианте он уже не стремится быть успешным, начинает лениться, думая о себе так: «Я не могу быть хорошим, поэтому и незачем стараться». У некоторых детей закрепляются социальные страхи: сделать что-то не так, допустить ошибку. Это приводит к снижению качества контрольных работ, трудностям в выполнении творческих заданий.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  Между вторым и третьим классами происходит скачок в умственном развитии учащихся. Именно на этом этапе обучения происходит активное усвоение и формирование мыслительных операций, более интенсивно развивается вербальное мышление, т.е. мышление, оперирующее понятиями. Новые возможности мышления становятся основанием для дальнейшего развития других познавательных процессов: восприятия, внимания, памяти. Однако их концентрация может снижаться к концу дня, недели, учебной четверти, после длительных заболеваний.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    Продолжает активно развиваться воля ребенка. Он пытается сдерживать свои непосредственные импульсы, учитывать желания других людей. Учится преодолевать трудности, не пасовать перед ними. Ребенок становится более критичным по отношению к педагогу, может сформулировать, что ему в учителе нравится, а что не по душе. Появляется способность хорошо дифференцировать личностные качества сверстников. Ребенок может обосновать причины выбора друга или нежелание дружить. У некоторых детей наблюдается сильное стремление к лидерству, острое переживание при невозможности его реализовать. Интенсивно развивается способность к сотрудничеству в играх и учебе. Дети учатся договариваться, уступать друг другу, распределять задания без помощи взрослых. В этот период сотрудничества может наблюдаться тенденция к образованию группировок, некоторой враждебности между их лидерами. Ребенок хорошо осознает свою роль в семье, оценивает отношения между родителями. Глубоко страдает, если они его не удовлетворяют. Появляется желание больше свободы. Излишне сильная опека угнетает. Начинают осознаваться ценностные представления о жизни.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Третий класс является переломным в жизни младшего школьника. Многие учителя отмечают, что именно с третьего года обучения дети начинают действительно осознанно относиться к учению, проявлять активный интерес к познанию.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Психологические исследования показывают, что между вторым и третьим классами происходит скачок в умственном развитии учащихся.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proofErr w:type="gramStart"/>
      <w:r>
        <w:rPr>
          <w:color w:val="2F2E2E"/>
          <w:bdr w:val="none" w:sz="0" w:space="0" w:color="auto" w:frame="1"/>
        </w:rPr>
        <w:t>Известный</w:t>
      </w:r>
      <w:proofErr w:type="gramEnd"/>
      <w:r>
        <w:rPr>
          <w:color w:val="2F2E2E"/>
          <w:bdr w:val="none" w:sz="0" w:space="0" w:color="auto" w:frame="1"/>
        </w:rPr>
        <w:t xml:space="preserve"> </w:t>
      </w:r>
      <w:proofErr w:type="spellStart"/>
      <w:r>
        <w:rPr>
          <w:color w:val="2F2E2E"/>
          <w:bdr w:val="none" w:sz="0" w:space="0" w:color="auto" w:frame="1"/>
        </w:rPr>
        <w:t>детскийпсихолог</w:t>
      </w:r>
      <w:proofErr w:type="spellEnd"/>
      <w:r>
        <w:rPr>
          <w:color w:val="2F2E2E"/>
          <w:bdr w:val="none" w:sz="0" w:space="0" w:color="auto" w:frame="1"/>
        </w:rPr>
        <w:t xml:space="preserve"> Д.Б. </w:t>
      </w:r>
      <w:proofErr w:type="spellStart"/>
      <w:r>
        <w:rPr>
          <w:color w:val="2F2E2E"/>
          <w:bdr w:val="none" w:sz="0" w:space="0" w:color="auto" w:frame="1"/>
        </w:rPr>
        <w:t>Эльконин</w:t>
      </w:r>
      <w:proofErr w:type="spellEnd"/>
      <w:r>
        <w:rPr>
          <w:color w:val="2F2E2E"/>
          <w:bdr w:val="none" w:sz="0" w:space="0" w:color="auto" w:frame="1"/>
        </w:rPr>
        <w:t xml:space="preserve"> так писал об особенностях развития младших школьников: </w:t>
      </w:r>
      <w:proofErr w:type="gramStart"/>
      <w:r>
        <w:rPr>
          <w:color w:val="2F2E2E"/>
          <w:bdr w:val="none" w:sz="0" w:space="0" w:color="auto" w:frame="1"/>
        </w:rPr>
        <w:t>«Память в этом возрасте становится мыслящей, а восприятие — думающим».</w:t>
      </w:r>
      <w:proofErr w:type="gramEnd"/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Активно развивается и способность ребенка произвольно управлять своими психическими процессами, он учится владеть вниманием, памятью, мышлением.</w:t>
      </w:r>
    </w:p>
    <w:p w:rsidR="00B50106" w:rsidRDefault="00B50106" w:rsidP="00B50106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РАЗВИТИЕ ВНИМАНИЯ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 xml:space="preserve">Хорошо развитые свойства внимания и его организованность являются факторами, непосредственно определяющими успешность обучения в младшем школьном возрасте. </w:t>
      </w:r>
      <w:r>
        <w:rPr>
          <w:color w:val="2F2E2E"/>
          <w:bdr w:val="none" w:sz="0" w:space="0" w:color="auto" w:frame="1"/>
        </w:rPr>
        <w:lastRenderedPageBreak/>
        <w:t>Как, правило, хорошо успевающие учащиеся имеют лучшие показатели развития внимания.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 xml:space="preserve">Специальные исследования показывают, что различные свойства внимания вносят неодинаковый вклад в успешность </w:t>
      </w:r>
      <w:proofErr w:type="gramStart"/>
      <w:r>
        <w:rPr>
          <w:color w:val="2F2E2E"/>
          <w:bdr w:val="none" w:sz="0" w:space="0" w:color="auto" w:frame="1"/>
        </w:rPr>
        <w:t>обучения</w:t>
      </w:r>
      <w:proofErr w:type="gramEnd"/>
      <w:r>
        <w:rPr>
          <w:color w:val="2F2E2E"/>
          <w:bdr w:val="none" w:sz="0" w:space="0" w:color="auto" w:frame="1"/>
        </w:rPr>
        <w:t xml:space="preserve"> по разным школьным предметам. Так, при овладении математикой ведущая роль принадлежит объему внимания, успешность усвоения русского языка связана с распределением внимания, а обучение чтению — с устойчивостью внимания. Таким образом, развивая различные свойства внимания, можно повысить успеваемость школьников по разным учебным предметам.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Сложность, однако, состоит в том, что разные свойства внимания поддаются развитию в неодинаковой степени. Наименее подвержен влиянию объем внимания (но даже он резко — в 2,1 раза — увеличивается на протяжении младшего школьного возраста). В то же время такие свойства внимания, как распределение, переключение и устойчивость, можно и нужно у ребенка тренировать.</w:t>
      </w:r>
    </w:p>
    <w:p w:rsidR="00B50106" w:rsidRDefault="00B50106" w:rsidP="00B50106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РАЗВИТИЕ ПАМЯТИ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Наиболее распространенный прием запоминания у младших школьников — многократное повторение, обеспечивающее механическое заучивание. Однако при возрастающем объеме учебного материала он перестает себя оправдывать. Поэтому уже в начальной школе дети начинают испытывать потребность в качественно иных способах работы.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Совершенствование памяти у младших школьников связано в первую очередь с приобретением и усвоением таких способов и стратегий запоминания, в основе которых лежит организация запоминаемого материала. Приемы смыслового запоминания, логическая память требуют специальных усилий по своему формированию.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Основой логической памяти является использование мыслительных процессов в качестве опоры, средства запоминания. Такая память основана на понимании. В этой связи уместно вспомнить высказывание Л.Н. Толстого: «Знание только тогда знание, когда оно приобретено усилием мысли, а не одной памятью».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В качестве мыслительных приемов запоминания могут быть использованы: выделение смысловых опор, классификация, составление плана и др. Целесообразно продемонстрировать детям и различные мнемотехнические приемы, а также раскрыть возможности письменной речи как средства запоминания.</w:t>
      </w:r>
    </w:p>
    <w:p w:rsidR="00B50106" w:rsidRDefault="00B50106" w:rsidP="00B50106">
      <w:pPr>
        <w:pStyle w:val="font8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РАЗВИТИЕ МЫШЛЕНИЯ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Для того чтобы умственное действие могло быть использовано в качестве опоры для запоминания, само это действие должно быть первоначально сформировано. Например, прежде чем использовать прием классификации для запоминания какого-либо материала, необходимо овладеть классификацией как самостоятельным умственным действием.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Поэтому особенно важная роль в работе с детьми принадлежит развитию их мыслительных способностей. Основное внимание необходимо уделить обучению элементам логического мышления: выделению различных признаков предметов, сравнению, нахождению общего и различного, классификации, умению давать простейшие определения.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>Направляя усилия на развитие мышления детей, родители должны учитывать их индивидуальные особенности (склад ума, познавательный стиль, темп мыслительной деятельности, обучаемость и пр.). При этом не следует забывать и о качественном своеобразии мышления ребенка в младшем школьном возрасте.</w:t>
      </w:r>
    </w:p>
    <w:p w:rsidR="00B50106" w:rsidRDefault="00B50106" w:rsidP="00B50106">
      <w:pPr>
        <w:pStyle w:val="font8"/>
        <w:spacing w:before="0" w:beforeAutospacing="0" w:after="0" w:afterAutospacing="0"/>
        <w:jc w:val="both"/>
        <w:textAlignment w:val="baseline"/>
        <w:rPr>
          <w:rFonts w:ascii="Arial" w:hAnsi="Arial" w:cs="Arial"/>
          <w:color w:val="848282"/>
          <w:sz w:val="30"/>
          <w:szCs w:val="30"/>
        </w:rPr>
      </w:pPr>
      <w:r>
        <w:rPr>
          <w:color w:val="2F2E2E"/>
          <w:bdr w:val="none" w:sz="0" w:space="0" w:color="auto" w:frame="1"/>
        </w:rPr>
        <w:t xml:space="preserve">Несмотря на интенсивное развитие вербального, понятийного мышления, </w:t>
      </w:r>
      <w:proofErr w:type="gramStart"/>
      <w:r>
        <w:rPr>
          <w:color w:val="2F2E2E"/>
          <w:bdr w:val="none" w:sz="0" w:space="0" w:color="auto" w:frame="1"/>
        </w:rPr>
        <w:t>большинство детей примерно до 10 лет относится не</w:t>
      </w:r>
      <w:proofErr w:type="gramEnd"/>
      <w:r>
        <w:rPr>
          <w:color w:val="2F2E2E"/>
          <w:bdr w:val="none" w:sz="0" w:space="0" w:color="auto" w:frame="1"/>
        </w:rPr>
        <w:t xml:space="preserve"> к мыслительному типу, а к художественному. Поэтому целенаправленное развитие понятийного мышления следует сочетать с не менее целенаправленным совершенствованием образного мышления и уделять внимание развитию детского воображения.</w:t>
      </w:r>
    </w:p>
    <w:p w:rsidR="00F53331" w:rsidRDefault="00F53331"/>
    <w:sectPr w:rsidR="00F5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E7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35E7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0106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B50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501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B50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501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1067</Words>
  <Characters>6085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2019-11-07T15:33:00Z</dcterms:created>
  <dcterms:modified xsi:type="dcterms:W3CDTF">2019-11-07T15:33:00Z</dcterms:modified>
</cp:coreProperties>
</file>